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7356AB6B" w14:textId="77777777" w:rsidR="00A0420B" w:rsidRDefault="00A0420B" w:rsidP="00E826BC">
      <w:pPr>
        <w:pStyle w:val="TOC1"/>
        <w:ind w:left="0" w:firstLine="0"/>
        <w:rPr>
          <w:rFonts w:eastAsiaTheme="minorEastAsia"/>
          <w:lang w:eastAsia="en-GB"/>
        </w:rPr>
      </w:pPr>
      <w:bookmarkStart w:id="1" w:name="_Toc357072129"/>
      <w:bookmarkStart w:id="2" w:name="_Toc359318554"/>
      <w:bookmarkStart w:id="3" w:name="_Toc359334502"/>
      <w:bookmarkStart w:id="4" w:name="_Toc359334781"/>
      <w:bookmarkEnd w:id="0"/>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63F4F565" w14:textId="239A4044" w:rsidR="00C6169C" w:rsidRPr="003E5117"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7CAA2E6F" w14:textId="7CE10E40" w:rsidR="00883BA0" w:rsidRPr="003E5117" w:rsidRDefault="001E3ED6" w:rsidP="003E5117">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2D1B2DC3"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spoke; </w:t>
      </w:r>
    </w:p>
    <w:p w14:paraId="21218397"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1DC20C9A" w14:textId="77777777" w:rsidR="00883BA0" w:rsidRPr="00851C9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E5117">
      <w:pPr>
        <w:pStyle w:val="Heading1"/>
        <w:tabs>
          <w:tab w:val="clear" w:pos="851"/>
          <w:tab w:val="num" w:pos="567"/>
        </w:tabs>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E5117">
      <w:pPr>
        <w:pStyle w:val="Heading1"/>
        <w:tabs>
          <w:tab w:val="clear" w:pos="851"/>
          <w:tab w:val="num" w:pos="567"/>
        </w:tabs>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863B6A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   )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   ) 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C0CF33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2AD62E71"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 xml:space="preserve">No business may be transacted at a meeting unless at least one-third of </w:t>
            </w:r>
            <w:r w:rsidRPr="00D13515">
              <w:rPr>
                <w:rFonts w:ascii="Arial" w:hAnsi="Arial" w:cs="Arial"/>
                <w:b/>
                <w:bCs/>
                <w:color w:val="000000"/>
                <w:sz w:val="22"/>
                <w:szCs w:val="22"/>
                <w:lang w:bidi="en-US"/>
              </w:rPr>
              <w:lastRenderedPageBreak/>
              <w:t xml:space="preserve">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lastRenderedPageBreak/>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E5117">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a meeting </w:t>
      </w:r>
      <w:r w:rsidRPr="00D13515">
        <w:rPr>
          <w:rFonts w:ascii="Arial" w:hAnsi="Arial" w:cs="Arial"/>
          <w:color w:val="000000"/>
          <w:sz w:val="22"/>
          <w:szCs w:val="22"/>
          <w:lang w:bidi="en-US"/>
        </w:rPr>
        <w:lastRenderedPageBreak/>
        <w:t>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B44604">
      <w:pPr>
        <w:pStyle w:val="Heading1"/>
        <w:tabs>
          <w:tab w:val="clear" w:pos="851"/>
          <w:tab w:val="num" w:pos="567"/>
        </w:tabs>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07391F8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sidR="00F266AA">
        <w:rPr>
          <w:rFonts w:ascii="Arial" w:hAnsi="Arial" w:cs="Arial"/>
          <w:b/>
          <w:bCs/>
          <w:color w:val="000000"/>
          <w:sz w:val="22"/>
          <w:szCs w:val="22"/>
          <w:lang w:bidi="en-US"/>
        </w:rPr>
        <w:t xml:space="preserve"> they </w:t>
      </w:r>
      <w:proofErr w:type="gramStart"/>
      <w:r w:rsidRPr="00D13515">
        <w:rPr>
          <w:rFonts w:ascii="Arial" w:hAnsi="Arial" w:cs="Arial"/>
          <w:b/>
          <w:bCs/>
          <w:color w:val="000000"/>
          <w:sz w:val="22"/>
          <w:szCs w:val="22"/>
          <w:lang w:bidi="en-US"/>
        </w:rPr>
        <w:t>has</w:t>
      </w:r>
      <w:proofErr w:type="gramEnd"/>
      <w:r w:rsidRPr="00D13515">
        <w:rPr>
          <w:rFonts w:ascii="Arial" w:hAnsi="Arial" w:cs="Arial"/>
          <w:b/>
          <w:bCs/>
          <w:color w:val="000000"/>
          <w:sz w:val="22"/>
          <w:szCs w:val="22"/>
          <w:lang w:bidi="en-US"/>
        </w:rPr>
        <w:t xml:space="preserve">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37E23129" w:rsidR="00883BA0" w:rsidRPr="00851C9E"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unless</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 xml:space="preserve">becomes disqualified, shall hold office until immediately after the election of the Chair of the Council at </w:t>
      </w:r>
      <w:r w:rsidR="005D0FAA" w:rsidRPr="00851C9E">
        <w:rPr>
          <w:rFonts w:ascii="Arial" w:hAnsi="Arial" w:cs="Arial"/>
          <w:b/>
          <w:bCs/>
          <w:color w:val="000000" w:themeColor="text1"/>
          <w:sz w:val="22"/>
          <w:szCs w:val="22"/>
          <w:lang w:bidi="en-US"/>
        </w:rPr>
        <w:t>the next annual meeting of the C</w:t>
      </w:r>
      <w:r w:rsidRPr="00851C9E">
        <w:rPr>
          <w:rFonts w:ascii="Arial" w:hAnsi="Arial" w:cs="Arial"/>
          <w:b/>
          <w:bCs/>
          <w:color w:val="000000" w:themeColor="text1"/>
          <w:sz w:val="22"/>
          <w:szCs w:val="22"/>
          <w:lang w:bidi="en-US"/>
        </w:rPr>
        <w:t>ouncil.</w:t>
      </w:r>
    </w:p>
    <w:p w14:paraId="0C5861CF" w14:textId="2E6C554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In an election year, if the current Chair of the Council has not been re-elected</w:t>
      </w:r>
      <w:r w:rsidR="005D0FAA" w:rsidRPr="00851C9E">
        <w:rPr>
          <w:rFonts w:ascii="Arial" w:hAnsi="Arial" w:cs="Arial"/>
          <w:b/>
          <w:bCs/>
          <w:color w:val="000000" w:themeColor="text1"/>
          <w:sz w:val="22"/>
          <w:szCs w:val="22"/>
          <w:lang w:bidi="en-US"/>
        </w:rPr>
        <w:t xml:space="preserve"> as a member of the C</w:t>
      </w:r>
      <w:r w:rsidRPr="00851C9E">
        <w:rPr>
          <w:rFonts w:ascii="Arial" w:hAnsi="Arial" w:cs="Arial"/>
          <w:b/>
          <w:bCs/>
          <w:color w:val="000000" w:themeColor="text1"/>
          <w:sz w:val="22"/>
          <w:szCs w:val="22"/>
          <w:lang w:bidi="en-US"/>
        </w:rPr>
        <w:t>ouncil,</w:t>
      </w:r>
      <w:r w:rsidR="00F266AA" w:rsidRPr="00851C9E">
        <w:rPr>
          <w:rFonts w:ascii="Arial" w:hAnsi="Arial" w:cs="Arial"/>
          <w:b/>
          <w:bCs/>
          <w:color w:val="000000" w:themeColor="text1"/>
          <w:sz w:val="22"/>
          <w:szCs w:val="22"/>
          <w:lang w:bidi="en-US"/>
        </w:rPr>
        <w:t xml:space="preserve"> they </w:t>
      </w:r>
      <w:r w:rsidRPr="00851C9E">
        <w:rPr>
          <w:rFonts w:ascii="Arial" w:hAnsi="Arial" w:cs="Arial"/>
          <w:b/>
          <w:bCs/>
          <w:color w:val="000000" w:themeColor="text1"/>
          <w:sz w:val="22"/>
          <w:szCs w:val="22"/>
          <w:lang w:bidi="en-US"/>
        </w:rPr>
        <w:t xml:space="preserve">shall </w:t>
      </w:r>
      <w:r w:rsidRPr="00D13515">
        <w:rPr>
          <w:rFonts w:ascii="Arial" w:hAnsi="Arial" w:cs="Arial"/>
          <w:b/>
          <w:bCs/>
          <w:color w:val="000000"/>
          <w:sz w:val="22"/>
          <w:szCs w:val="22"/>
          <w:lang w:bidi="en-US"/>
        </w:rPr>
        <w:t xml:space="preserve">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4E32200C"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ouncil,</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w:t>
      </w:r>
      <w:r w:rsidR="00F266AA">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B44604">
      <w:pPr>
        <w:pStyle w:val="Heading1"/>
        <w:tabs>
          <w:tab w:val="clear" w:pos="851"/>
          <w:tab w:val="num"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10CDA156" w14:textId="7C803B8E" w:rsidR="00883BA0" w:rsidRPr="00B44604" w:rsidRDefault="00883BA0" w:rsidP="00B4460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1ED9DC47" w:rsidR="00883BA0" w:rsidRPr="00B44604" w:rsidRDefault="001E3ED6" w:rsidP="00B44604">
      <w:pPr>
        <w:pStyle w:val="Heading1"/>
        <w:tabs>
          <w:tab w:val="clear" w:pos="851"/>
          <w:tab w:val="num" w:pos="567"/>
        </w:tabs>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40E1709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w:t>
      </w:r>
      <w:r w:rsidRPr="00247B24">
        <w:rPr>
          <w:rFonts w:ascii="Arial" w:hAnsi="Arial" w:cs="Arial"/>
          <w:color w:val="000000"/>
          <w:sz w:val="22"/>
          <w:szCs w:val="22"/>
          <w:lang w:bidi="en-US"/>
        </w:rPr>
        <w:lastRenderedPageBreak/>
        <w:t xml:space="preserve">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D35F8DF" w14:textId="4C200AE6" w:rsidR="00883BA0" w:rsidRPr="00B44604" w:rsidRDefault="001E3ED6" w:rsidP="00B4460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0F87D881" w14:textId="0F98C33A" w:rsidR="00883BA0" w:rsidRPr="00B44604"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5D15A3DE" w14:textId="1B73D7BE" w:rsidR="00883BA0" w:rsidRPr="00B44604" w:rsidRDefault="001E3ED6" w:rsidP="00B44604">
      <w:pPr>
        <w:pStyle w:val="Heading1"/>
        <w:tabs>
          <w:tab w:val="clear" w:pos="851"/>
        </w:tabs>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   )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B11415C" w:rsidR="00883BA0" w:rsidRPr="00B44604" w:rsidRDefault="001E3ED6" w:rsidP="00B44604">
      <w:pPr>
        <w:pStyle w:val="Heading1"/>
        <w:tabs>
          <w:tab w:val="clear" w:pos="851"/>
          <w:tab w:val="num" w:pos="567"/>
        </w:tabs>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31A99C74" w:rsidR="00883BA0" w:rsidRPr="00B44604" w:rsidRDefault="00C15D3F" w:rsidP="00B4460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r w:rsidR="00B44604">
        <w:rPr>
          <w:rFonts w:ascii="Arial" w:hAnsi="Arial" w:cs="Arial"/>
          <w:color w:val="000000"/>
          <w:sz w:val="22"/>
          <w:szCs w:val="22"/>
          <w:lang w:bidi="en-US"/>
        </w:rPr>
        <w:br/>
      </w:r>
    </w:p>
    <w:p w14:paraId="18FFC5F3" w14:textId="77777777" w:rsidR="009E3A40" w:rsidRDefault="001E3ED6" w:rsidP="00EC0D2B">
      <w:pPr>
        <w:pStyle w:val="Heading1"/>
        <w:tabs>
          <w:tab w:val="clear" w:pos="851"/>
          <w:tab w:val="num" w:pos="567"/>
        </w:tabs>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1C662AE8" w:rsidR="009F60CF" w:rsidRDefault="00EC0D2B" w:rsidP="00EC0D2B">
      <w:pPr>
        <w:widowControl w:val="0"/>
        <w:tabs>
          <w:tab w:val="left" w:pos="567"/>
        </w:tabs>
        <w:suppressAutoHyphens/>
        <w:autoSpaceDE w:val="0"/>
        <w:autoSpaceDN w:val="0"/>
        <w:adjustRightInd w:val="0"/>
        <w:spacing w:after="200" w:line="276" w:lineRule="auto"/>
        <w:textAlignment w:val="center"/>
        <w:rPr>
          <w:rFonts w:ascii="Arial" w:hAnsi="Arial" w:cs="Arial"/>
          <w:i/>
          <w:sz w:val="22"/>
          <w:szCs w:val="22"/>
        </w:rPr>
      </w:pPr>
      <w:r>
        <w:rPr>
          <w:rFonts w:ascii="Arial" w:hAnsi="Arial" w:cs="Arial"/>
          <w:i/>
          <w:sz w:val="22"/>
          <w:szCs w:val="22"/>
        </w:rPr>
        <w:t xml:space="preserve">         </w:t>
      </w:r>
      <w:r w:rsidR="009F60CF" w:rsidRPr="00247B24">
        <w:rPr>
          <w:rFonts w:ascii="Arial" w:hAnsi="Arial" w:cs="Arial"/>
          <w:i/>
          <w:sz w:val="22"/>
          <w:szCs w:val="22"/>
        </w:rPr>
        <w:t>See also standing order 20</w:t>
      </w:r>
      <w:r w:rsidR="00A86D1A" w:rsidRPr="00247B24">
        <w:rPr>
          <w:rFonts w:ascii="Arial" w:hAnsi="Arial" w:cs="Arial"/>
          <w:i/>
          <w:sz w:val="22"/>
          <w:szCs w:val="22"/>
        </w:rPr>
        <w:t>.</w:t>
      </w: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0DB661A" w14:textId="139C747A" w:rsidR="00883BA0" w:rsidRPr="00FB0C05" w:rsidRDefault="0054042F" w:rsidP="00FB0C05">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05415F3" w14:textId="0438CF0F" w:rsidR="007B6AA4" w:rsidRPr="00FB0C0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61FD7018"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w:t>
            </w:r>
            <w:r w:rsidRPr="00D13515">
              <w:rPr>
                <w:rFonts w:ascii="Arial" w:hAnsi="Arial" w:cs="Arial"/>
                <w:color w:val="000000"/>
                <w:sz w:val="22"/>
                <w:szCs w:val="22"/>
                <w:lang w:bidi="en-US"/>
              </w:rPr>
              <w:lastRenderedPageBreak/>
              <w:t>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6904C4A3" w14:textId="7EA903B2" w:rsidR="009E58A9" w:rsidRPr="00D13515" w:rsidRDefault="00883BA0" w:rsidP="00AD257A">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w:t>
      </w:r>
      <w:r w:rsidRPr="00D13515">
        <w:rPr>
          <w:rFonts w:ascii="Arial" w:hAnsi="Arial" w:cs="Arial"/>
          <w:b/>
          <w:bCs/>
          <w:color w:val="000000"/>
          <w:spacing w:val="-2"/>
          <w:sz w:val="22"/>
          <w:szCs w:val="22"/>
          <w:lang w:bidi="en-US"/>
        </w:rPr>
        <w:lastRenderedPageBreak/>
        <w:t xml:space="preserve">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73564B42" w14:textId="7315AF42" w:rsidR="00883BA0" w:rsidRPr="00AD257A"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73DDE4F"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311195B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A5C2B5C" w14:textId="5A248CEF" w:rsidR="00883BA0" w:rsidRPr="00AD257A" w:rsidRDefault="006434DA" w:rsidP="00AD257A">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75B60D2" w14:textId="69637F5A" w:rsidR="00883BA0" w:rsidRPr="00AD257A" w:rsidRDefault="001E3ED6" w:rsidP="00AD257A">
      <w:pPr>
        <w:pStyle w:val="Heading1"/>
        <w:tabs>
          <w:tab w:val="clear" w:pos="851"/>
          <w:tab w:val="num" w:pos="567"/>
        </w:tabs>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18582BCC" w14:textId="2A288225" w:rsidR="00D87683" w:rsidRPr="00AD257A"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5205AB77" w:rsidR="00883BA0" w:rsidRPr="00AD257A" w:rsidRDefault="001E3ED6" w:rsidP="00AD257A">
      <w:pPr>
        <w:pStyle w:val="Heading1"/>
        <w:spacing w:before="0" w:after="200" w:line="276" w:lineRule="auto"/>
        <w:ind w:left="567" w:hanging="567"/>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w:t>
      </w:r>
      <w:r w:rsidR="00883BA0" w:rsidRPr="00D13515">
        <w:rPr>
          <w:rFonts w:ascii="Arial" w:hAnsi="Arial" w:cs="Arial"/>
          <w:color w:val="000000"/>
          <w:sz w:val="22"/>
          <w:szCs w:val="22"/>
          <w:lang w:bidi="en-US"/>
        </w:rPr>
        <w:lastRenderedPageBreak/>
        <w:t xml:space="preserve">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3512464" w14:textId="286FA681" w:rsidR="00883BA0" w:rsidRPr="001A0F37" w:rsidRDefault="001E3ED6" w:rsidP="001A0F37">
      <w:pPr>
        <w:pStyle w:val="Heading1"/>
        <w:tabs>
          <w:tab w:val="clear" w:pos="851"/>
          <w:tab w:val="num" w:pos="567"/>
        </w:tabs>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072A4653"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[60,000]</w:t>
      </w:r>
      <w:r w:rsidR="00427C8A">
        <w:rPr>
          <w:rFonts w:ascii="Arial" w:hAnsi="Arial" w:cs="Arial"/>
          <w:color w:val="000000"/>
          <w:sz w:val="22"/>
          <w:szCs w:val="22"/>
          <w:lang w:bidi="en-US"/>
        </w:rPr>
        <w:t xml:space="preserve"> or</w:t>
      </w:r>
      <w:r w:rsidR="0033338E">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2DE914E9" w14:textId="4105390A" w:rsidR="003B199D" w:rsidRDefault="00945E65" w:rsidP="00535C4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bookmarkEnd w:id="111"/>
    </w:p>
    <w:p w14:paraId="7CDA2ABC" w14:textId="77777777" w:rsidR="00535C45" w:rsidRPr="00535C45" w:rsidRDefault="00535C45" w:rsidP="00535C45">
      <w:pPr>
        <w:pStyle w:val="ListParagraph"/>
        <w:autoSpaceDE w:val="0"/>
        <w:autoSpaceDN w:val="0"/>
        <w:adjustRightInd w:val="0"/>
        <w:ind w:left="540"/>
        <w:rPr>
          <w:rFonts w:ascii="Arial" w:hAnsi="Arial" w:cs="Arial"/>
          <w:b/>
          <w:bCs/>
          <w:color w:val="000000"/>
          <w:sz w:val="22"/>
          <w:szCs w:val="22"/>
          <w:lang w:eastAsia="en-GB"/>
        </w:rPr>
      </w:pPr>
    </w:p>
    <w:p w14:paraId="0405FB75" w14:textId="77777777" w:rsidR="00883BA0" w:rsidRPr="00D13515" w:rsidRDefault="001E3ED6" w:rsidP="00535C45">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4C245782"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14:paraId="293DEDAB" w14:textId="194ACDA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 of [the (   ) committee] OR [the (   ) sub-committee</w:t>
      </w:r>
      <w:r w:rsidR="00883BA0" w:rsidRPr="00851C9E">
        <w:rPr>
          <w:rFonts w:ascii="Arial" w:hAnsi="Arial" w:cs="Arial"/>
          <w:color w:val="000000" w:themeColor="text1"/>
          <w:sz w:val="22"/>
          <w:szCs w:val="22"/>
          <w:lang w:bidi="en-US"/>
        </w:rPr>
        <w:t>] 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62394F" w:rsidRPr="00851C9E">
        <w:rPr>
          <w:rFonts w:ascii="Arial" w:hAnsi="Arial" w:cs="Arial"/>
          <w:color w:val="000000" w:themeColor="text1"/>
          <w:sz w:val="22"/>
          <w:szCs w:val="22"/>
          <w:lang w:bidi="en-US"/>
        </w:rPr>
        <w:t xml:space="preserve"> </w:t>
      </w:r>
      <w:r w:rsidR="00DC7D3C" w:rsidRPr="00851C9E">
        <w:rPr>
          <w:rFonts w:ascii="Arial" w:hAnsi="Arial" w:cs="Arial"/>
          <w:color w:val="000000" w:themeColor="text1"/>
          <w:sz w:val="22"/>
          <w:szCs w:val="22"/>
          <w:lang w:bidi="en-US"/>
        </w:rPr>
        <w:t>(if there is one)</w:t>
      </w:r>
      <w:r w:rsidR="00883BA0" w:rsidRPr="00851C9E">
        <w:rPr>
          <w:rFonts w:ascii="Arial" w:hAnsi="Arial" w:cs="Arial"/>
          <w:color w:val="000000" w:themeColor="text1"/>
          <w:sz w:val="22"/>
          <w:szCs w:val="22"/>
          <w:lang w:bidi="en-US"/>
        </w:rPr>
        <w:t xml:space="preserve"> of [the (   ) committee] OR [the (   ) sub-committee</w:t>
      </w:r>
      <w:r w:rsidR="00883BA0" w:rsidRPr="00D13515">
        <w:rPr>
          <w:rFonts w:ascii="Arial" w:hAnsi="Arial" w:cs="Arial"/>
          <w:color w:val="000000"/>
          <w:sz w:val="22"/>
          <w:szCs w:val="22"/>
          <w:lang w:bidi="en-US"/>
        </w:rPr>
        <w:t>] of absence occasioned by illness or other reason and that person shall report such absence to [the (   ) committee] OR [the (   ) sub-committee] at its next meeting.</w:t>
      </w:r>
    </w:p>
    <w:p w14:paraId="47D391FC" w14:textId="4B46F3CF"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   ) committee] OR [the (   ) sub-committee]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w:t>
      </w:r>
      <w:r w:rsidRPr="00D13515">
        <w:rPr>
          <w:rFonts w:ascii="Arial" w:hAnsi="Arial" w:cs="Arial"/>
          <w:color w:val="000000"/>
          <w:sz w:val="22"/>
          <w:szCs w:val="22"/>
          <w:lang w:bidi="en-US"/>
        </w:rPr>
        <w:lastRenderedPageBreak/>
        <w:t xml:space="preserve">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14:paraId="1A945AB9" w14:textId="0F7B72A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   ) committee] OR [the (   ) sub-committee]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absence, the vice-chair of [the (   ) committee] OR [the (   ) sub-committee] in respect of an informal or formal grievance matter, and this matter shall be reported back and progressed by resolution of [the (   ) committee] OR [the (   ) sub-committee].</w:t>
      </w:r>
    </w:p>
    <w:p w14:paraId="48692D72" w14:textId="5D81667C"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 or vice-chair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19DC3D75" w14:textId="77777777" w:rsidR="00883BA0" w:rsidRDefault="001E3ED6" w:rsidP="00A8672C">
      <w:pPr>
        <w:pStyle w:val="Heading1"/>
        <w:tabs>
          <w:tab w:val="left" w:pos="567"/>
        </w:tabs>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5FE414D0" w14:textId="52906263" w:rsidR="003D589A" w:rsidRPr="00D13515" w:rsidRDefault="008834BA" w:rsidP="00A8672C">
      <w:pPr>
        <w:widowControl w:val="0"/>
        <w:suppressAutoHyphens/>
        <w:autoSpaceDE w:val="0"/>
        <w:autoSpaceDN w:val="0"/>
        <w:adjustRightInd w:val="0"/>
        <w:spacing w:after="200" w:line="276" w:lineRule="auto"/>
        <w:ind w:left="131" w:firstLine="436"/>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7C93485A" w:rsidR="00E273FE" w:rsidRPr="00456733" w:rsidRDefault="00AF381E" w:rsidP="0045673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634639F" w14:textId="77777777" w:rsidR="008940FE" w:rsidRDefault="001E3ED6" w:rsidP="00F77D03">
      <w:pPr>
        <w:pStyle w:val="Heading1"/>
        <w:tabs>
          <w:tab w:val="clear" w:pos="851"/>
        </w:tabs>
        <w:spacing w:before="0" w:line="276" w:lineRule="auto"/>
        <w:ind w:left="567"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F77D03">
      <w:pPr>
        <w:ind w:firstLine="567"/>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lastRenderedPageBreak/>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F5B1510" w14:textId="7EDDC3AA" w:rsidR="003B199D" w:rsidRPr="00456733" w:rsidRDefault="008B47F3" w:rsidP="00456733">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344D7D03" w:rsidR="00EE0E20" w:rsidRPr="00456733" w:rsidRDefault="001E3ED6" w:rsidP="00F77D03">
      <w:pPr>
        <w:pStyle w:val="Heading1"/>
        <w:tabs>
          <w:tab w:val="clear" w:pos="851"/>
          <w:tab w:val="num" w:pos="567"/>
        </w:tabs>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10346CB4" w14:textId="61D8D769" w:rsidR="00883BA0" w:rsidRPr="00456733" w:rsidRDefault="00883BA0" w:rsidP="00456733">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63ADE60" w14:textId="77777777" w:rsidR="00883BA0" w:rsidRPr="00D13515" w:rsidRDefault="001E3ED6" w:rsidP="00F77D03">
      <w:pPr>
        <w:pStyle w:val="Heading1"/>
        <w:tabs>
          <w:tab w:val="clear" w:pos="851"/>
          <w:tab w:val="num" w:pos="567"/>
        </w:tabs>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3D21607C" w14:textId="5366F824" w:rsidR="000A691E" w:rsidRPr="00D13515" w:rsidRDefault="00883BA0" w:rsidP="00F77D03">
      <w:pPr>
        <w:widowControl w:val="0"/>
        <w:autoSpaceDE w:val="0"/>
        <w:autoSpaceDN w:val="0"/>
        <w:adjustRightInd w:val="0"/>
        <w:spacing w:after="200" w:line="276" w:lineRule="auto"/>
        <w:ind w:left="131" w:firstLine="436"/>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lastRenderedPageBreak/>
        <w:br w:type="page"/>
      </w:r>
    </w:p>
    <w:p w14:paraId="7C3C7DBA" w14:textId="76E3EB0D" w:rsidR="00883BA0" w:rsidRPr="00456733" w:rsidRDefault="001E3ED6" w:rsidP="00F77D03">
      <w:pPr>
        <w:pStyle w:val="Heading1"/>
        <w:tabs>
          <w:tab w:val="clear" w:pos="851"/>
          <w:tab w:val="num" w:pos="567"/>
        </w:tabs>
        <w:spacing w:before="0" w:after="200" w:line="276" w:lineRule="auto"/>
        <w:ind w:left="567" w:hanging="567"/>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34A870A" w14:textId="5EB21743" w:rsidR="00280A5F" w:rsidRPr="00456733" w:rsidRDefault="00857F9E" w:rsidP="00456733">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p>
    <w:p w14:paraId="11227104" w14:textId="136934F3" w:rsidR="00883BA0" w:rsidRPr="00456733" w:rsidRDefault="001E3ED6" w:rsidP="00F77D03">
      <w:pPr>
        <w:pStyle w:val="Heading1"/>
        <w:tabs>
          <w:tab w:val="clear" w:pos="851"/>
          <w:tab w:val="num" w:pos="567"/>
        </w:tabs>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36BB8094" w:rsidR="00883BA0" w:rsidRPr="00456733"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2AAC20C4" w:rsidR="00883BA0" w:rsidRPr="00456733" w:rsidRDefault="001E3ED6" w:rsidP="00456733">
      <w:pPr>
        <w:pStyle w:val="Heading1"/>
        <w:tabs>
          <w:tab w:val="clear" w:pos="851"/>
          <w:tab w:val="num" w:pos="567"/>
        </w:tabs>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headerReference w:type="default" r:id="rId12"/>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A157" w14:textId="77777777" w:rsidR="00241100" w:rsidRDefault="00241100" w:rsidP="00E77177">
      <w:r>
        <w:separator/>
      </w:r>
    </w:p>
  </w:endnote>
  <w:endnote w:type="continuationSeparator" w:id="0">
    <w:p w14:paraId="07284FD4" w14:textId="77777777" w:rsidR="00241100" w:rsidRDefault="0024110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ytona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BCE3" w14:textId="77777777" w:rsidR="00241100" w:rsidRDefault="00241100" w:rsidP="00E77177">
      <w:r>
        <w:separator/>
      </w:r>
    </w:p>
  </w:footnote>
  <w:footnote w:type="continuationSeparator" w:id="0">
    <w:p w14:paraId="73560569" w14:textId="77777777" w:rsidR="00241100" w:rsidRDefault="00241100"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467C" w14:textId="1F6FB451" w:rsidR="00E826BC" w:rsidRPr="00FD7731" w:rsidRDefault="00E826BC">
    <w:pPr>
      <w:pStyle w:val="Header"/>
      <w:rPr>
        <w:rFonts w:ascii="Daytona Light" w:hAnsi="Daytona Light"/>
      </w:rPr>
    </w:pPr>
    <w:r>
      <w:rPr>
        <w:noProof/>
      </w:rPr>
      <w:drawing>
        <wp:inline distT="0" distB="0" distL="0" distR="0" wp14:anchorId="5AE2A91E" wp14:editId="447EBF9C">
          <wp:extent cx="596900" cy="7556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755650"/>
                  </a:xfrm>
                  <a:prstGeom prst="rect">
                    <a:avLst/>
                  </a:prstGeom>
                  <a:noFill/>
                  <a:ln>
                    <a:noFill/>
                  </a:ln>
                </pic:spPr>
              </pic:pic>
            </a:graphicData>
          </a:graphic>
        </wp:inline>
      </w:drawing>
    </w:r>
    <w:r w:rsidR="00F77D03">
      <w:t xml:space="preserve"> </w:t>
    </w:r>
    <w:r w:rsidR="00F77D03">
      <w:tab/>
    </w:r>
    <w:r w:rsidR="00FD7731" w:rsidRPr="00FD7731">
      <w:rPr>
        <w:rFonts w:ascii="Daytona Light" w:hAnsi="Daytona Light"/>
        <w:b/>
        <w:bCs/>
        <w:color w:val="7030A0"/>
        <w:sz w:val="28"/>
        <w:szCs w:val="28"/>
      </w:rPr>
      <w:t>FLEETWOOD TOWN COUNCIL</w:t>
    </w:r>
    <w:r w:rsidR="00FD7731" w:rsidRPr="00FD7731">
      <w:rPr>
        <w:rFonts w:ascii="Daytona Light" w:hAnsi="Daytona Light"/>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41AF"/>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0F37"/>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100"/>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117"/>
    <w:rsid w:val="003E583D"/>
    <w:rsid w:val="003F0E4D"/>
    <w:rsid w:val="003F281A"/>
    <w:rsid w:val="003F2CFE"/>
    <w:rsid w:val="003F717E"/>
    <w:rsid w:val="00401591"/>
    <w:rsid w:val="00401F20"/>
    <w:rsid w:val="00403AB6"/>
    <w:rsid w:val="00412EB9"/>
    <w:rsid w:val="00416802"/>
    <w:rsid w:val="00425585"/>
    <w:rsid w:val="00427BE2"/>
    <w:rsid w:val="00427C8A"/>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56733"/>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5C45"/>
    <w:rsid w:val="00537CEB"/>
    <w:rsid w:val="00540411"/>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87866"/>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31"/>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3881"/>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72C"/>
    <w:rsid w:val="00A86D1A"/>
    <w:rsid w:val="00A9033E"/>
    <w:rsid w:val="00A933DB"/>
    <w:rsid w:val="00A9714B"/>
    <w:rsid w:val="00AA4793"/>
    <w:rsid w:val="00AB2384"/>
    <w:rsid w:val="00AB2FED"/>
    <w:rsid w:val="00AB7305"/>
    <w:rsid w:val="00AB7B72"/>
    <w:rsid w:val="00AC1759"/>
    <w:rsid w:val="00AD0807"/>
    <w:rsid w:val="00AD257A"/>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4604"/>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26BC"/>
    <w:rsid w:val="00E84DC3"/>
    <w:rsid w:val="00E87B4D"/>
    <w:rsid w:val="00E93756"/>
    <w:rsid w:val="00E93DB7"/>
    <w:rsid w:val="00E95D72"/>
    <w:rsid w:val="00E96CF6"/>
    <w:rsid w:val="00EA594D"/>
    <w:rsid w:val="00EA5C76"/>
    <w:rsid w:val="00EA7BE0"/>
    <w:rsid w:val="00EB0F80"/>
    <w:rsid w:val="00EB2171"/>
    <w:rsid w:val="00EB5759"/>
    <w:rsid w:val="00EC0D2B"/>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777BF"/>
    <w:rsid w:val="00F77D03"/>
    <w:rsid w:val="00F8049B"/>
    <w:rsid w:val="00F8299B"/>
    <w:rsid w:val="00F90799"/>
    <w:rsid w:val="00F918C3"/>
    <w:rsid w:val="00F92B1C"/>
    <w:rsid w:val="00F971E5"/>
    <w:rsid w:val="00FA40BD"/>
    <w:rsid w:val="00FA56B9"/>
    <w:rsid w:val="00FA7535"/>
    <w:rsid w:val="00FB0C05"/>
    <w:rsid w:val="00FB15EB"/>
    <w:rsid w:val="00FB177C"/>
    <w:rsid w:val="00FB1D47"/>
    <w:rsid w:val="00FB6B7E"/>
    <w:rsid w:val="00FC0D27"/>
    <w:rsid w:val="00FC574E"/>
    <w:rsid w:val="00FC743F"/>
    <w:rsid w:val="00FC79A4"/>
    <w:rsid w:val="00FC7B2B"/>
    <w:rsid w:val="00FD29CB"/>
    <w:rsid w:val="00FD7731"/>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98316840">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7081</Words>
  <Characters>40365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Shirleyanne Munro</cp:lastModifiedBy>
  <cp:revision>17</cp:revision>
  <cp:lastPrinted>2018-03-14T11:56:00Z</cp:lastPrinted>
  <dcterms:created xsi:type="dcterms:W3CDTF">2025-04-16T08:31:00Z</dcterms:created>
  <dcterms:modified xsi:type="dcterms:W3CDTF">2025-06-26T11:53:00Z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